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B9" w:rsidRPr="007E2EB7" w:rsidRDefault="004E60D1" w:rsidP="004E60D1">
      <w:pPr>
        <w:jc w:val="center"/>
      </w:pPr>
      <w:r>
        <w:rPr>
          <w:noProof/>
        </w:rPr>
        <w:drawing>
          <wp:inline distT="0" distB="0" distL="0" distR="0">
            <wp:extent cx="1990725" cy="1396876"/>
            <wp:effectExtent l="0" t="0" r="0" b="0"/>
            <wp:docPr id="1" name="Picture 1" descr="C:\Users\MichaelR\Desktop\SASB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R\Desktop\SASB_logo_new.png"/>
                    <pic:cNvPicPr>
                      <a:picLocks noChangeAspect="1" noChangeArrowheads="1"/>
                    </pic:cNvPicPr>
                  </pic:nvPicPr>
                  <pic:blipFill>
                    <a:blip r:embed="rId5" cstate="screen"/>
                    <a:srcRect/>
                    <a:stretch>
                      <a:fillRect/>
                    </a:stretch>
                  </pic:blipFill>
                  <pic:spPr bwMode="auto">
                    <a:xfrm>
                      <a:off x="0" y="0"/>
                      <a:ext cx="1992211" cy="1397919"/>
                    </a:xfrm>
                    <a:prstGeom prst="rect">
                      <a:avLst/>
                    </a:prstGeom>
                    <a:noFill/>
                    <a:ln w="9525">
                      <a:noFill/>
                      <a:miter lim="800000"/>
                      <a:headEnd/>
                      <a:tailEnd/>
                    </a:ln>
                  </pic:spPr>
                </pic:pic>
              </a:graphicData>
            </a:graphic>
          </wp:inline>
        </w:drawing>
      </w:r>
    </w:p>
    <w:p w:rsidR="00AC1D6E" w:rsidRPr="007E2EB7" w:rsidRDefault="00AC1D6E" w:rsidP="00551DB9"/>
    <w:p w:rsidR="00AC1D6E" w:rsidRPr="007E2EB7" w:rsidRDefault="00AC1D6E" w:rsidP="00551DB9"/>
    <w:p w:rsidR="00AC1D6E" w:rsidRPr="007E2EB7" w:rsidRDefault="00AC1D6E" w:rsidP="00551DB9"/>
    <w:p w:rsidR="00AC1D6E" w:rsidRPr="007E2EB7" w:rsidRDefault="00AC1D6E" w:rsidP="00551DB9"/>
    <w:p w:rsidR="00AC1D6E" w:rsidRPr="007E2EB7" w:rsidRDefault="001C3299" w:rsidP="00551DB9">
      <w:r w:rsidRPr="001C3299">
        <w:rPr>
          <w:noProof/>
          <w:lang w:val="en-AU" w:eastAsia="en-AU"/>
        </w:rPr>
        <w:pict>
          <v:rect id="Rectangle 5" o:spid="_x0000_s1026" style="position:absolute;margin-left:-89pt;margin-top:-38.45pt;width:602pt;height:60.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" fillcolor="#07224a" stroked="f">
            <v:path arrowok="t"/>
            <v:textbox>
              <w:txbxContent>
                <w:p w:rsidR="006C50AA" w:rsidRDefault="006C50AA" w:rsidP="00AC1D6E">
                  <w:pPr>
                    <w:jc w:val="center"/>
                    <w:rPr>
                      <w:rFonts w:ascii="Arial" w:hAnsi="Arial"/>
                      <w:sz w:val="56"/>
                      <w:szCs w:val="56"/>
                    </w:rPr>
                  </w:pPr>
                  <w:r>
                    <w:rPr>
                      <w:rFonts w:ascii="Arial" w:hAnsi="Arial"/>
                      <w:sz w:val="56"/>
                      <w:szCs w:val="56"/>
                    </w:rPr>
                    <w:t>SASB Honorific Award</w:t>
                  </w:r>
                  <w:r w:rsidRPr="00197304">
                    <w:rPr>
                      <w:rFonts w:ascii="Arial" w:hAnsi="Arial"/>
                      <w:sz w:val="56"/>
                      <w:szCs w:val="56"/>
                    </w:rPr>
                    <w:t xml:space="preserve"> Nominations</w:t>
                  </w:r>
                </w:p>
                <w:p w:rsidR="006C50AA" w:rsidRPr="00F43BC1" w:rsidRDefault="006C50AA" w:rsidP="00AC1D6E">
                  <w:pPr>
                    <w:jc w:val="center"/>
                    <w:rPr>
                      <w:rFonts w:ascii="Arial" w:hAnsi="Arial"/>
                      <w:sz w:val="28"/>
                      <w:szCs w:val="28"/>
                    </w:rPr>
                  </w:pPr>
                  <w:r w:rsidRPr="00F43BC1">
                    <w:rPr>
                      <w:rFonts w:ascii="Arial" w:hAnsi="Arial"/>
                      <w:sz w:val="28"/>
                      <w:szCs w:val="28"/>
                    </w:rPr>
                    <w:t xml:space="preserve">Nominations </w:t>
                  </w:r>
                  <w:r>
                    <w:rPr>
                      <w:rFonts w:ascii="Arial" w:hAnsi="Arial"/>
                      <w:sz w:val="28"/>
                      <w:szCs w:val="28"/>
                    </w:rPr>
                    <w:t>open 1 July and close</w:t>
                  </w:r>
                  <w:r w:rsidRPr="00F43BC1">
                    <w:rPr>
                      <w:rFonts w:ascii="Arial" w:hAnsi="Arial"/>
                      <w:sz w:val="28"/>
                      <w:szCs w:val="28"/>
                    </w:rPr>
                    <w:t xml:space="preserve"> </w:t>
                  </w:r>
                  <w:r>
                    <w:rPr>
                      <w:rFonts w:ascii="Arial" w:hAnsi="Arial"/>
                      <w:sz w:val="28"/>
                      <w:szCs w:val="28"/>
                    </w:rPr>
                    <w:t xml:space="preserve">1 September </w:t>
                  </w:r>
                  <w:r w:rsidR="00101DA5">
                    <w:rPr>
                      <w:rFonts w:ascii="Arial" w:hAnsi="Arial"/>
                      <w:sz w:val="28"/>
                      <w:szCs w:val="28"/>
                    </w:rPr>
                    <w:t xml:space="preserve">of </w:t>
                  </w:r>
                  <w:r>
                    <w:rPr>
                      <w:rFonts w:ascii="Arial" w:hAnsi="Arial"/>
                      <w:sz w:val="28"/>
                      <w:szCs w:val="28"/>
                    </w:rPr>
                    <w:t xml:space="preserve">each </w:t>
                  </w:r>
                  <w:r w:rsidR="00101DA5">
                    <w:rPr>
                      <w:rFonts w:ascii="Arial" w:hAnsi="Arial"/>
                      <w:sz w:val="28"/>
                      <w:szCs w:val="28"/>
                    </w:rPr>
                    <w:t xml:space="preserve">relevant </w:t>
                  </w:r>
                  <w:r>
                    <w:rPr>
                      <w:rFonts w:ascii="Arial" w:hAnsi="Arial"/>
                      <w:sz w:val="28"/>
                      <w:szCs w:val="28"/>
                    </w:rPr>
                    <w:t>year</w:t>
                  </w:r>
                  <w:r w:rsidRPr="00F43BC1">
                    <w:rPr>
                      <w:rFonts w:ascii="Arial" w:hAnsi="Arial"/>
                      <w:sz w:val="28"/>
                      <w:szCs w:val="28"/>
                    </w:rPr>
                    <w:t xml:space="preserve"> </w:t>
                  </w:r>
                </w:p>
                <w:p w:rsidR="006C50AA" w:rsidRDefault="006C50AA" w:rsidP="00AC1D6E">
                  <w:pPr>
                    <w:jc w:val="center"/>
                    <w:rPr>
                      <w:rFonts w:ascii="Arial" w:hAnsi="Arial"/>
                      <w:sz w:val="56"/>
                      <w:szCs w:val="56"/>
                    </w:rPr>
                  </w:pPr>
                </w:p>
                <w:p w:rsidR="006C50AA" w:rsidRDefault="006C50AA" w:rsidP="00AC1D6E">
                  <w:pPr>
                    <w:jc w:val="center"/>
                    <w:rPr>
                      <w:rFonts w:ascii="Arial" w:hAnsi="Arial"/>
                      <w:sz w:val="56"/>
                      <w:szCs w:val="56"/>
                    </w:rPr>
                  </w:pPr>
                </w:p>
                <w:p w:rsidR="006C50AA" w:rsidRPr="00197304" w:rsidRDefault="006C50AA" w:rsidP="00AC1D6E">
                  <w:pPr>
                    <w:jc w:val="center"/>
                    <w:rPr>
                      <w:rFonts w:ascii="Arial" w:hAnsi="Arial"/>
                      <w:sz w:val="56"/>
                      <w:szCs w:val="56"/>
                    </w:rPr>
                  </w:pPr>
                </w:p>
                <w:p w:rsidR="006C50AA" w:rsidRDefault="006C50AA" w:rsidP="00AC1D6E">
                  <w:pPr>
                    <w:jc w:val="center"/>
                  </w:pPr>
                </w:p>
              </w:txbxContent>
            </v:textbox>
          </v:rect>
        </w:pict>
      </w:r>
    </w:p>
    <w:p w:rsidR="00AC1D6E" w:rsidRPr="007E2EB7" w:rsidRDefault="00AC1D6E" w:rsidP="00551DB9"/>
    <w:p w:rsidR="00AC1D6E" w:rsidRPr="007E2EB7" w:rsidRDefault="00AC1D6E" w:rsidP="00551DB9"/>
    <w:p w:rsidR="006C50AA" w:rsidRPr="007E2EB7" w:rsidRDefault="006C50AA" w:rsidP="00AC1D6E">
      <w:pPr>
        <w:pStyle w:val="font8"/>
        <w:spacing w:before="0" w:beforeAutospacing="0" w:after="0" w:afterAutospacing="0"/>
        <w:textAlignment w:val="baseline"/>
        <w:rPr>
          <w:rFonts w:ascii="Helvetica" w:hAnsi="Helvetica" w:cs="Times New Roman"/>
          <w:b/>
          <w:bCs/>
          <w:sz w:val="23"/>
          <w:szCs w:val="23"/>
          <w:bdr w:val="none" w:sz="0" w:space="0" w:color="auto" w:frame="1"/>
        </w:rPr>
      </w:pP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101DA5">
        <w:rPr>
          <w:rFonts w:ascii="Helvetica" w:hAnsi="Helvetica" w:cs="Times New Roman"/>
          <w:b/>
          <w:bCs/>
          <w:i/>
          <w:sz w:val="23"/>
          <w:szCs w:val="23"/>
          <w:bdr w:val="none" w:sz="0" w:space="0" w:color="auto" w:frame="1"/>
        </w:rPr>
        <w:t>Early Career Research Excellence Award</w:t>
      </w:r>
      <w:r w:rsidRPr="007E2EB7">
        <w:rPr>
          <w:rFonts w:ascii="Helvetica" w:hAnsi="Helvetica" w:cs="Times New Roman"/>
          <w:b/>
          <w:bCs/>
          <w:sz w:val="23"/>
          <w:szCs w:val="23"/>
          <w:bdr w:val="none" w:sz="0" w:space="0" w:color="auto" w:frame="1"/>
        </w:rPr>
        <w:t xml:space="preserve"> </w:t>
      </w:r>
      <w:r w:rsidR="00F1720A" w:rsidRPr="007E2EB7">
        <w:rPr>
          <w:rFonts w:ascii="Helvetica" w:hAnsi="Helvetica" w:cs="Times New Roman"/>
          <w:b/>
          <w:bCs/>
          <w:sz w:val="23"/>
          <w:szCs w:val="23"/>
          <w:bdr w:val="none" w:sz="0" w:space="0" w:color="auto" w:frame="1"/>
        </w:rPr>
        <w:t>(ECREA)</w:t>
      </w: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7E2EB7">
        <w:rPr>
          <w:rFonts w:ascii="Helvetica" w:hAnsi="Helvetica" w:cs="Times New Roman"/>
          <w:sz w:val="23"/>
          <w:szCs w:val="23"/>
        </w:rPr>
        <w:t xml:space="preserve">This </w:t>
      </w:r>
      <w:r w:rsidR="00101DA5" w:rsidRPr="00101DA5">
        <w:rPr>
          <w:rFonts w:ascii="Helvetica" w:hAnsi="Helvetica" w:cs="Times New Roman"/>
          <w:b/>
          <w:sz w:val="23"/>
          <w:szCs w:val="23"/>
        </w:rPr>
        <w:t>annual</w:t>
      </w:r>
      <w:r w:rsidR="00101DA5">
        <w:rPr>
          <w:rFonts w:ascii="Helvetica" w:hAnsi="Helvetica" w:cs="Times New Roman"/>
          <w:sz w:val="23"/>
          <w:szCs w:val="23"/>
        </w:rPr>
        <w:t xml:space="preserve"> </w:t>
      </w:r>
      <w:r w:rsidRPr="007E2EB7">
        <w:rPr>
          <w:rFonts w:ascii="Helvetica" w:hAnsi="Helvetica" w:cs="Times New Roman"/>
          <w:sz w:val="23"/>
          <w:szCs w:val="23"/>
        </w:rPr>
        <w:t>award will be for researchers who are members of the SASB, and who are &lt;8 years post-Ph.D. in the calendar year of their nomination</w:t>
      </w:r>
      <w:r w:rsidR="004E60D1">
        <w:rPr>
          <w:rFonts w:ascii="Helvetica" w:hAnsi="Helvetica" w:cs="Times New Roman"/>
          <w:sz w:val="23"/>
          <w:szCs w:val="23"/>
        </w:rPr>
        <w:t xml:space="preserve"> (NB. </w:t>
      </w:r>
      <w:r w:rsidR="00993915" w:rsidRPr="00993915">
        <w:rPr>
          <w:rFonts w:ascii="Helvetica" w:hAnsi="Helvetica" w:cs="Times New Roman"/>
          <w:sz w:val="23"/>
          <w:szCs w:val="23"/>
          <w:u w:val="single"/>
          <w:lang w:val="en-GB"/>
        </w:rPr>
        <w:t>Ph.D. students who have not been awarded their degree will not be considered</w:t>
      </w:r>
      <w:r w:rsidR="004E60D1">
        <w:rPr>
          <w:rFonts w:ascii="Helvetica" w:hAnsi="Helvetica" w:cs="Times New Roman"/>
          <w:sz w:val="23"/>
          <w:szCs w:val="23"/>
          <w:u w:val="single"/>
          <w:lang w:val="en-GB"/>
        </w:rPr>
        <w:t>)</w:t>
      </w:r>
      <w:r w:rsidRPr="007E2EB7">
        <w:rPr>
          <w:rFonts w:ascii="Helvetica" w:hAnsi="Helvetica" w:cs="Times New Roman"/>
          <w:sz w:val="23"/>
          <w:szCs w:val="23"/>
        </w:rPr>
        <w:t>.</w:t>
      </w:r>
      <w:r w:rsidR="004E60D1">
        <w:rPr>
          <w:rFonts w:ascii="Helvetica" w:hAnsi="Helvetica" w:cs="Times New Roman"/>
          <w:sz w:val="23"/>
          <w:szCs w:val="23"/>
        </w:rPr>
        <w:t xml:space="preserve"> </w:t>
      </w:r>
      <w:r w:rsidRPr="007E2EB7">
        <w:rPr>
          <w:rFonts w:ascii="Helvetica" w:hAnsi="Helvetica" w:cs="Times New Roman"/>
          <w:sz w:val="23"/>
          <w:szCs w:val="23"/>
        </w:rPr>
        <w:t>This honorific award will be judged on performance relative to timeframe/opportunity.</w:t>
      </w: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7E2EB7">
        <w:rPr>
          <w:rFonts w:ascii="Helvetica" w:hAnsi="Helvetica" w:cs="Times New Roman"/>
          <w:sz w:val="23"/>
          <w:szCs w:val="23"/>
        </w:rPr>
        <w:t> </w:t>
      </w:r>
    </w:p>
    <w:p w:rsidR="006C50AA" w:rsidRPr="007E2EB7" w:rsidRDefault="006C50AA" w:rsidP="00AC1D6E">
      <w:pPr>
        <w:pStyle w:val="font8"/>
        <w:spacing w:before="0" w:beforeAutospacing="0" w:after="0" w:afterAutospacing="0"/>
        <w:textAlignment w:val="baseline"/>
        <w:rPr>
          <w:rFonts w:ascii="Helvetica" w:hAnsi="Helvetica" w:cs="Times New Roman"/>
          <w:sz w:val="23"/>
          <w:szCs w:val="23"/>
        </w:rPr>
      </w:pP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4E60D1">
        <w:rPr>
          <w:rFonts w:ascii="Helvetica" w:hAnsi="Helvetica" w:cs="Times New Roman"/>
          <w:b/>
          <w:bCs/>
          <w:i/>
          <w:sz w:val="23"/>
          <w:szCs w:val="23"/>
          <w:bdr w:val="none" w:sz="0" w:space="0" w:color="auto" w:frame="1"/>
        </w:rPr>
        <w:t>M</w:t>
      </w:r>
      <w:r w:rsidRPr="00101DA5">
        <w:rPr>
          <w:rFonts w:ascii="Helvetica" w:hAnsi="Helvetica" w:cs="Times New Roman"/>
          <w:b/>
          <w:bCs/>
          <w:i/>
          <w:sz w:val="23"/>
          <w:szCs w:val="23"/>
          <w:bdr w:val="none" w:sz="0" w:space="0" w:color="auto" w:frame="1"/>
        </w:rPr>
        <w:t>id-Career Research Excellence Award</w:t>
      </w:r>
      <w:r w:rsidR="00F1720A" w:rsidRPr="007E2EB7">
        <w:rPr>
          <w:rFonts w:ascii="Helvetica" w:hAnsi="Helvetica" w:cs="Times New Roman"/>
          <w:b/>
          <w:bCs/>
          <w:sz w:val="23"/>
          <w:szCs w:val="23"/>
          <w:bdr w:val="none" w:sz="0" w:space="0" w:color="auto" w:frame="1"/>
        </w:rPr>
        <w:t xml:space="preserve"> (MCREA)</w:t>
      </w: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7E2EB7">
        <w:rPr>
          <w:rFonts w:ascii="Helvetica" w:hAnsi="Helvetica" w:cs="Times New Roman"/>
          <w:sz w:val="23"/>
          <w:szCs w:val="23"/>
        </w:rPr>
        <w:t xml:space="preserve">This </w:t>
      </w:r>
      <w:r w:rsidR="004E60D1" w:rsidRPr="004E60D1">
        <w:rPr>
          <w:rFonts w:ascii="Helvetica" w:hAnsi="Helvetica" w:cs="Times New Roman"/>
          <w:b/>
          <w:sz w:val="23"/>
          <w:szCs w:val="23"/>
        </w:rPr>
        <w:t>annual</w:t>
      </w:r>
      <w:r w:rsidR="004E60D1">
        <w:rPr>
          <w:rFonts w:ascii="Helvetica" w:hAnsi="Helvetica" w:cs="Times New Roman"/>
          <w:sz w:val="23"/>
          <w:szCs w:val="23"/>
        </w:rPr>
        <w:t xml:space="preserve"> </w:t>
      </w:r>
      <w:r w:rsidRPr="007E2EB7">
        <w:rPr>
          <w:rFonts w:ascii="Helvetica" w:hAnsi="Helvetica" w:cs="Times New Roman"/>
          <w:sz w:val="23"/>
          <w:szCs w:val="23"/>
        </w:rPr>
        <w:t>award will be for researchers who are members of the SASB, and who are 8–15 years post-Ph</w:t>
      </w:r>
      <w:r w:rsidR="00BD1E63">
        <w:rPr>
          <w:rFonts w:ascii="Helvetica" w:hAnsi="Helvetica" w:cs="Times New Roman"/>
          <w:sz w:val="23"/>
          <w:szCs w:val="23"/>
        </w:rPr>
        <w:t>.</w:t>
      </w:r>
      <w:r w:rsidRPr="007E2EB7">
        <w:rPr>
          <w:rFonts w:ascii="Helvetica" w:hAnsi="Helvetica" w:cs="Times New Roman"/>
          <w:sz w:val="23"/>
          <w:szCs w:val="23"/>
        </w:rPr>
        <w:t>D in the calendar year of their nomination. This honorific award is to be judged on performance relative to timeframe/opportunity.</w:t>
      </w: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7E2EB7">
        <w:rPr>
          <w:rFonts w:ascii="Helvetica" w:hAnsi="Helvetica" w:cs="Times New Roman"/>
          <w:sz w:val="23"/>
          <w:szCs w:val="23"/>
        </w:rPr>
        <w:t> </w:t>
      </w:r>
    </w:p>
    <w:p w:rsidR="006C50AA" w:rsidRPr="007E2EB7" w:rsidRDefault="006C50AA" w:rsidP="00AC1D6E">
      <w:pPr>
        <w:pStyle w:val="font8"/>
        <w:spacing w:before="0" w:beforeAutospacing="0" w:after="0" w:afterAutospacing="0"/>
        <w:textAlignment w:val="baseline"/>
        <w:rPr>
          <w:rFonts w:ascii="Helvetica" w:hAnsi="Helvetica" w:cs="Times New Roman"/>
          <w:sz w:val="23"/>
          <w:szCs w:val="23"/>
        </w:rPr>
      </w:pP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4E60D1">
        <w:rPr>
          <w:rFonts w:ascii="Helvetica" w:hAnsi="Helvetica" w:cs="Times New Roman"/>
          <w:b/>
          <w:bCs/>
          <w:i/>
          <w:sz w:val="23"/>
          <w:szCs w:val="23"/>
          <w:bdr w:val="none" w:sz="0" w:space="0" w:color="auto" w:frame="1"/>
        </w:rPr>
        <w:t>Distinguished Career Award</w:t>
      </w:r>
      <w:r w:rsidRPr="007E2EB7">
        <w:rPr>
          <w:rFonts w:ascii="Helvetica" w:hAnsi="Helvetica" w:cs="Times New Roman"/>
          <w:b/>
          <w:bCs/>
          <w:sz w:val="23"/>
          <w:szCs w:val="23"/>
          <w:bdr w:val="none" w:sz="0" w:space="0" w:color="auto" w:frame="1"/>
        </w:rPr>
        <w:t xml:space="preserve"> </w:t>
      </w:r>
      <w:r w:rsidR="00F1720A" w:rsidRPr="007E2EB7">
        <w:rPr>
          <w:rFonts w:ascii="Helvetica" w:hAnsi="Helvetica" w:cs="Times New Roman"/>
          <w:b/>
          <w:bCs/>
          <w:sz w:val="23"/>
          <w:szCs w:val="23"/>
          <w:bdr w:val="none" w:sz="0" w:space="0" w:color="auto" w:frame="1"/>
        </w:rPr>
        <w:t>(DCA)</w:t>
      </w:r>
    </w:p>
    <w:p w:rsidR="00AC1D6E" w:rsidRPr="007E2EB7" w:rsidRDefault="00AC1D6E" w:rsidP="00AC1D6E">
      <w:pPr>
        <w:pStyle w:val="font8"/>
        <w:spacing w:before="0" w:beforeAutospacing="0" w:after="0" w:afterAutospacing="0"/>
        <w:textAlignment w:val="baseline"/>
        <w:rPr>
          <w:rFonts w:ascii="Helvetica" w:hAnsi="Helvetica" w:cs="Times New Roman"/>
          <w:sz w:val="23"/>
          <w:szCs w:val="23"/>
        </w:rPr>
      </w:pPr>
      <w:r w:rsidRPr="007E2EB7">
        <w:rPr>
          <w:rFonts w:ascii="Helvetica" w:hAnsi="Helvetica" w:cs="Times New Roman"/>
          <w:sz w:val="23"/>
          <w:szCs w:val="23"/>
        </w:rPr>
        <w:t xml:space="preserve">This </w:t>
      </w:r>
      <w:r w:rsidR="004E60D1" w:rsidRPr="004E60D1">
        <w:rPr>
          <w:rFonts w:ascii="Helvetica" w:hAnsi="Helvetica" w:cs="Times New Roman"/>
          <w:b/>
          <w:sz w:val="23"/>
          <w:szCs w:val="23"/>
        </w:rPr>
        <w:t>biennial</w:t>
      </w:r>
      <w:r w:rsidR="004E60D1">
        <w:rPr>
          <w:rFonts w:ascii="Helvetica" w:hAnsi="Helvetica" w:cs="Times New Roman"/>
          <w:sz w:val="23"/>
          <w:szCs w:val="23"/>
        </w:rPr>
        <w:t xml:space="preserve"> </w:t>
      </w:r>
      <w:r w:rsidRPr="007E2EB7">
        <w:rPr>
          <w:rFonts w:ascii="Helvetica" w:hAnsi="Helvetica" w:cs="Times New Roman"/>
          <w:sz w:val="23"/>
          <w:szCs w:val="23"/>
        </w:rPr>
        <w:t xml:space="preserve">award will be awarded in the year of the SASB conference. It is aimed at recognising a member of the Society who has made an outstanding contribution to systematics, either because of their research, mentoring of ECRs and students, or other relevant professional aspects, or a combination of these activities.  The award would normally be for someone in the second half of their career, but there are no limitations on who is eligible, and there is an expectation that the awardee </w:t>
      </w:r>
      <w:r w:rsidR="00694B3B">
        <w:rPr>
          <w:rFonts w:ascii="Helvetica" w:hAnsi="Helvetica" w:cs="Times New Roman"/>
          <w:sz w:val="23"/>
          <w:szCs w:val="23"/>
        </w:rPr>
        <w:t xml:space="preserve">will </w:t>
      </w:r>
      <w:r w:rsidRPr="007E2EB7">
        <w:rPr>
          <w:rFonts w:ascii="Helvetica" w:hAnsi="Helvetica" w:cs="Times New Roman"/>
          <w:sz w:val="23"/>
          <w:szCs w:val="23"/>
        </w:rPr>
        <w:t xml:space="preserve">give an </w:t>
      </w:r>
      <w:r w:rsidRPr="004E60D1">
        <w:rPr>
          <w:rFonts w:ascii="Helvetica" w:hAnsi="Helvetica" w:cs="Times New Roman"/>
          <w:sz w:val="23"/>
          <w:szCs w:val="23"/>
          <w:u w:val="single"/>
        </w:rPr>
        <w:t>invited presentation</w:t>
      </w:r>
      <w:r w:rsidRPr="007E2EB7">
        <w:rPr>
          <w:rFonts w:ascii="Helvetica" w:hAnsi="Helvetica" w:cs="Times New Roman"/>
          <w:sz w:val="23"/>
          <w:szCs w:val="23"/>
        </w:rPr>
        <w:t xml:space="preserve"> at the SASB conference.</w:t>
      </w:r>
    </w:p>
    <w:p w:rsidR="00AC1D6E" w:rsidRDefault="00AC1D6E" w:rsidP="00AC1D6E"/>
    <w:p w:rsidR="005351FF" w:rsidRDefault="005351FF" w:rsidP="00AC1D6E"/>
    <w:p w:rsidR="005351FF" w:rsidRPr="004E60D1" w:rsidRDefault="005351FF" w:rsidP="005351FF">
      <w:pPr>
        <w:rPr>
          <w:rFonts w:ascii="Helvetica" w:hAnsi="Helvetica"/>
          <w:b/>
          <w:sz w:val="23"/>
          <w:szCs w:val="23"/>
        </w:rPr>
      </w:pPr>
      <w:r>
        <w:rPr>
          <w:rFonts w:ascii="Helvetica" w:hAnsi="Helvetica"/>
          <w:b/>
          <w:sz w:val="23"/>
          <w:szCs w:val="23"/>
        </w:rPr>
        <w:t>Eligibility</w:t>
      </w:r>
    </w:p>
    <w:p w:rsidR="005351FF" w:rsidRDefault="005351FF" w:rsidP="00AC1D6E">
      <w:pPr>
        <w:rPr>
          <w:rFonts w:ascii="Helvetica" w:eastAsiaTheme="minorEastAsia" w:hAnsi="Helvetica"/>
          <w:sz w:val="23"/>
          <w:szCs w:val="23"/>
          <w:lang w:val="en-AU"/>
        </w:rPr>
      </w:pPr>
      <w:r w:rsidRPr="005351FF">
        <w:rPr>
          <w:rFonts w:ascii="Helvetica" w:eastAsiaTheme="minorEastAsia" w:hAnsi="Helvetica"/>
          <w:sz w:val="23"/>
          <w:szCs w:val="23"/>
          <w:lang w:val="en-AU"/>
        </w:rPr>
        <w:t xml:space="preserve">All </w:t>
      </w:r>
      <w:r>
        <w:rPr>
          <w:rFonts w:ascii="Helvetica" w:eastAsiaTheme="minorEastAsia" w:hAnsi="Helvetica"/>
          <w:sz w:val="23"/>
          <w:szCs w:val="23"/>
          <w:lang w:val="en-AU"/>
        </w:rPr>
        <w:t xml:space="preserve">non-student professional members of the Society are eligible to apply, excluding current members of the SASB Council. </w:t>
      </w:r>
    </w:p>
    <w:p w:rsidR="005351FF" w:rsidRPr="007E2EB7" w:rsidRDefault="005351FF" w:rsidP="00AC1D6E"/>
    <w:p w:rsidR="006C50AA" w:rsidRPr="004E60D1" w:rsidRDefault="004E60D1" w:rsidP="00AC1D6E">
      <w:pPr>
        <w:rPr>
          <w:rFonts w:ascii="Helvetica" w:hAnsi="Helvetica"/>
          <w:b/>
          <w:sz w:val="23"/>
          <w:szCs w:val="23"/>
        </w:rPr>
      </w:pPr>
      <w:r w:rsidRPr="004E60D1">
        <w:rPr>
          <w:rFonts w:ascii="Helvetica" w:hAnsi="Helvetica"/>
          <w:b/>
          <w:sz w:val="23"/>
          <w:szCs w:val="23"/>
        </w:rPr>
        <w:t>Nominations</w:t>
      </w:r>
    </w:p>
    <w:p w:rsidR="007E2EB7" w:rsidRDefault="00727853" w:rsidP="00AC1D6E">
      <w:pPr>
        <w:rPr>
          <w:rFonts w:ascii="Helvetica" w:hAnsi="Helvetica"/>
          <w:sz w:val="23"/>
          <w:szCs w:val="23"/>
        </w:rPr>
      </w:pPr>
      <w:r w:rsidRPr="007E2EB7">
        <w:rPr>
          <w:rFonts w:ascii="Helvetica" w:hAnsi="Helvetica"/>
          <w:sz w:val="23"/>
          <w:szCs w:val="23"/>
        </w:rPr>
        <w:t xml:space="preserve">Nominators must address </w:t>
      </w:r>
      <w:r w:rsidR="00F1720A" w:rsidRPr="007E2EB7">
        <w:rPr>
          <w:rFonts w:ascii="Helvetica" w:hAnsi="Helvetica"/>
          <w:sz w:val="23"/>
          <w:szCs w:val="23"/>
        </w:rPr>
        <w:t xml:space="preserve">all </w:t>
      </w:r>
      <w:r w:rsidRPr="007E2EB7">
        <w:rPr>
          <w:rFonts w:ascii="Helvetica" w:hAnsi="Helvetica"/>
          <w:sz w:val="23"/>
          <w:szCs w:val="23"/>
        </w:rPr>
        <w:t xml:space="preserve">the </w:t>
      </w:r>
      <w:r w:rsidR="00F1720A" w:rsidRPr="007E2EB7">
        <w:rPr>
          <w:rFonts w:ascii="Helvetica" w:hAnsi="Helvetica"/>
          <w:sz w:val="23"/>
          <w:szCs w:val="23"/>
        </w:rPr>
        <w:t xml:space="preserve">selection criteria </w:t>
      </w:r>
      <w:r w:rsidR="00694B3B">
        <w:rPr>
          <w:rFonts w:ascii="Helvetica" w:hAnsi="Helvetica"/>
          <w:sz w:val="23"/>
          <w:szCs w:val="23"/>
        </w:rPr>
        <w:t>listed below</w:t>
      </w:r>
      <w:r w:rsidRPr="007E2EB7">
        <w:rPr>
          <w:rFonts w:ascii="Helvetica" w:hAnsi="Helvetica"/>
          <w:sz w:val="23"/>
          <w:szCs w:val="23"/>
        </w:rPr>
        <w:t xml:space="preserve">. Relevant career interruptions such as illness or caring responsibilities should be outlined clearly. </w:t>
      </w:r>
    </w:p>
    <w:p w:rsidR="007E2EB7" w:rsidRDefault="007E2EB7" w:rsidP="00AC1D6E">
      <w:pPr>
        <w:rPr>
          <w:rFonts w:ascii="Helvetica" w:hAnsi="Helvetica"/>
          <w:sz w:val="23"/>
          <w:szCs w:val="23"/>
        </w:rPr>
      </w:pPr>
    </w:p>
    <w:p w:rsidR="00727853" w:rsidRPr="007E2EB7" w:rsidRDefault="007E2EB7" w:rsidP="00AC1D6E">
      <w:pPr>
        <w:rPr>
          <w:rFonts w:ascii="Helvetica" w:hAnsi="Helvetica"/>
          <w:sz w:val="23"/>
          <w:szCs w:val="23"/>
        </w:rPr>
      </w:pPr>
      <w:r w:rsidRPr="00732879">
        <w:rPr>
          <w:rFonts w:ascii="Helvetica" w:hAnsi="Helvetica"/>
          <w:sz w:val="23"/>
          <w:szCs w:val="23"/>
        </w:rPr>
        <w:t xml:space="preserve">All applications should be emailed </w:t>
      </w:r>
      <w:r w:rsidR="00A23D93">
        <w:rPr>
          <w:rFonts w:ascii="Helvetica" w:hAnsi="Helvetica"/>
          <w:sz w:val="23"/>
          <w:szCs w:val="23"/>
        </w:rPr>
        <w:t>before</w:t>
      </w:r>
      <w:r w:rsidR="00A23D93" w:rsidRPr="00732879">
        <w:rPr>
          <w:rFonts w:ascii="Helvetica" w:hAnsi="Helvetica"/>
          <w:sz w:val="23"/>
          <w:szCs w:val="23"/>
        </w:rPr>
        <w:t xml:space="preserve"> </w:t>
      </w:r>
      <w:r w:rsidRPr="00732879">
        <w:rPr>
          <w:rFonts w:ascii="Helvetica" w:hAnsi="Helvetica"/>
          <w:sz w:val="23"/>
          <w:szCs w:val="23"/>
        </w:rPr>
        <w:t xml:space="preserve">11:59 pm AEST </w:t>
      </w:r>
      <w:r w:rsidR="00A23D93">
        <w:rPr>
          <w:rFonts w:ascii="Helvetica" w:hAnsi="Helvetica" w:cs="Arial"/>
          <w:b/>
          <w:sz w:val="23"/>
          <w:szCs w:val="23"/>
        </w:rPr>
        <w:t>on</w:t>
      </w:r>
      <w:r w:rsidR="00A23D93" w:rsidRPr="00732879">
        <w:rPr>
          <w:rFonts w:ascii="Helvetica" w:hAnsi="Helvetica" w:cs="Arial"/>
          <w:b/>
          <w:sz w:val="23"/>
          <w:szCs w:val="23"/>
        </w:rPr>
        <w:t xml:space="preserve"> </w:t>
      </w:r>
      <w:r w:rsidRPr="00732879">
        <w:rPr>
          <w:rFonts w:ascii="Helvetica" w:hAnsi="Helvetica" w:cs="Arial"/>
          <w:b/>
          <w:sz w:val="23"/>
          <w:szCs w:val="23"/>
        </w:rPr>
        <w:t xml:space="preserve">1 September </w:t>
      </w:r>
      <w:r w:rsidR="001C3299" w:rsidRPr="001C3299">
        <w:rPr>
          <w:rFonts w:ascii="Helvetica" w:hAnsi="Helvetica" w:cs="Arial"/>
          <w:sz w:val="23"/>
          <w:szCs w:val="23"/>
          <w:u w:val="single"/>
        </w:rPr>
        <w:t>each year</w:t>
      </w:r>
      <w:r w:rsidR="00701772">
        <w:rPr>
          <w:rFonts w:ascii="Helvetica" w:hAnsi="Helvetica" w:cs="Arial"/>
          <w:b/>
          <w:sz w:val="23"/>
          <w:szCs w:val="23"/>
        </w:rPr>
        <w:t xml:space="preserve"> </w:t>
      </w:r>
      <w:r w:rsidRPr="00732879">
        <w:rPr>
          <w:rFonts w:ascii="Helvetica" w:hAnsi="Helvetica"/>
          <w:sz w:val="23"/>
          <w:szCs w:val="23"/>
        </w:rPr>
        <w:t xml:space="preserve">to the current </w:t>
      </w:r>
      <w:r w:rsidR="00AA70B2">
        <w:rPr>
          <w:rFonts w:ascii="Helvetica" w:hAnsi="Helvetica"/>
          <w:sz w:val="23"/>
          <w:szCs w:val="23"/>
        </w:rPr>
        <w:t>S</w:t>
      </w:r>
      <w:r w:rsidRPr="00732879">
        <w:rPr>
          <w:rFonts w:ascii="Helvetica" w:hAnsi="Helvetica"/>
          <w:sz w:val="23"/>
          <w:szCs w:val="23"/>
        </w:rPr>
        <w:t>ecretary (</w:t>
      </w:r>
      <w:hyperlink r:id="rId6" w:tgtFrame="_blank" w:history="1">
        <w:r w:rsidR="00AA70B2" w:rsidRPr="00AE5939">
          <w:rPr>
            <w:rStyle w:val="Hyperlink"/>
            <w:rFonts w:ascii="Times New Roman" w:hAnsi="Times New Roman"/>
          </w:rPr>
          <w:t>SASBiologists@gmail.com</w:t>
        </w:r>
      </w:hyperlink>
      <w:r w:rsidR="00AA70B2">
        <w:rPr>
          <w:rFonts w:ascii="Times New Roman" w:hAnsi="Times New Roman"/>
        </w:rPr>
        <w:t xml:space="preserve">; </w:t>
      </w:r>
      <w:r w:rsidRPr="00732879">
        <w:rPr>
          <w:rFonts w:ascii="Helvetica" w:hAnsi="Helvetica"/>
          <w:sz w:val="23"/>
          <w:szCs w:val="23"/>
        </w:rPr>
        <w:t xml:space="preserve">refer to </w:t>
      </w:r>
      <w:hyperlink r:id="rId7" w:history="1">
        <w:r w:rsidRPr="00732879">
          <w:rPr>
            <w:rStyle w:val="Hyperlink"/>
            <w:rFonts w:ascii="Helvetica" w:hAnsi="Helvetica"/>
            <w:color w:val="auto"/>
            <w:sz w:val="23"/>
            <w:szCs w:val="23"/>
          </w:rPr>
          <w:t>https://www.sasb.org.au/contact</w:t>
        </w:r>
      </w:hyperlink>
      <w:r w:rsidRPr="00732879">
        <w:rPr>
          <w:rFonts w:ascii="Helvetica" w:hAnsi="Helvetica"/>
          <w:sz w:val="23"/>
          <w:szCs w:val="23"/>
        </w:rPr>
        <w:t xml:space="preserve">). </w:t>
      </w:r>
      <w:r w:rsidR="006C50AA" w:rsidRPr="007E2EB7">
        <w:rPr>
          <w:rFonts w:ascii="Helvetica" w:hAnsi="Helvetica"/>
          <w:sz w:val="23"/>
          <w:szCs w:val="23"/>
        </w:rPr>
        <w:t>Late applications will not be considered. Resubmission of updated nominations is encouraged.</w:t>
      </w:r>
      <w:r w:rsidR="002E76FF" w:rsidRPr="007E2EB7">
        <w:rPr>
          <w:rFonts w:ascii="Helvetica" w:hAnsi="Helvetica"/>
          <w:sz w:val="23"/>
          <w:szCs w:val="23"/>
        </w:rPr>
        <w:t xml:space="preserve"> </w:t>
      </w:r>
      <w:r w:rsidR="002E76FF" w:rsidRPr="004E60D1">
        <w:rPr>
          <w:rFonts w:ascii="Helvetica" w:hAnsi="Helvetica"/>
          <w:sz w:val="23"/>
          <w:szCs w:val="23"/>
          <w:u w:val="single"/>
        </w:rPr>
        <w:t>Nominators and nominees</w:t>
      </w:r>
      <w:r w:rsidR="002E76FF" w:rsidRPr="007E2EB7">
        <w:rPr>
          <w:rFonts w:ascii="Helvetica" w:hAnsi="Helvetica"/>
          <w:sz w:val="23"/>
          <w:szCs w:val="23"/>
        </w:rPr>
        <w:t xml:space="preserve"> must be current financial members of SASB to be eligible.</w:t>
      </w:r>
    </w:p>
    <w:p w:rsidR="00727853" w:rsidRPr="007E2EB7" w:rsidRDefault="00727853" w:rsidP="00AC1D6E">
      <w:pPr>
        <w:rPr>
          <w:rFonts w:ascii="Helvetica" w:hAnsi="Helvetica"/>
          <w:sz w:val="23"/>
          <w:szCs w:val="23"/>
        </w:rPr>
      </w:pPr>
    </w:p>
    <w:p w:rsidR="006C50AA" w:rsidRPr="007E2EB7" w:rsidRDefault="006C50AA" w:rsidP="00AC1D6E">
      <w:pPr>
        <w:rPr>
          <w:rFonts w:ascii="Helvetica" w:hAnsi="Helvetica"/>
          <w:sz w:val="23"/>
          <w:szCs w:val="23"/>
          <w:vertAlign w:val="subscript"/>
        </w:rPr>
      </w:pPr>
    </w:p>
    <w:p w:rsidR="00727853" w:rsidRPr="007E2EB7" w:rsidRDefault="00727853" w:rsidP="00AC1D6E">
      <w:pPr>
        <w:rPr>
          <w:rFonts w:ascii="Helvetica" w:hAnsi="Helvetica"/>
          <w:sz w:val="23"/>
          <w:szCs w:val="23"/>
        </w:rPr>
      </w:pPr>
      <w:bookmarkStart w:id="0" w:name="_GoBack"/>
      <w:bookmarkEnd w:id="0"/>
      <w:r w:rsidRPr="007E2EB7">
        <w:rPr>
          <w:rFonts w:ascii="Helvetica" w:hAnsi="Helvetica"/>
          <w:sz w:val="23"/>
          <w:szCs w:val="23"/>
        </w:rPr>
        <w:t>All nominations must include:</w:t>
      </w:r>
    </w:p>
    <w:p w:rsidR="006C50AA" w:rsidRPr="007E2EB7" w:rsidRDefault="006C50AA" w:rsidP="00AC1D6E">
      <w:pPr>
        <w:rPr>
          <w:rFonts w:ascii="Helvetica" w:hAnsi="Helvetica"/>
          <w:sz w:val="23"/>
          <w:szCs w:val="23"/>
        </w:rPr>
      </w:pPr>
    </w:p>
    <w:p w:rsidR="00727853" w:rsidRPr="007E2EB7" w:rsidRDefault="00727853" w:rsidP="00F1720A">
      <w:pPr>
        <w:pStyle w:val="ListParagraph"/>
        <w:numPr>
          <w:ilvl w:val="0"/>
          <w:numId w:val="2"/>
        </w:numPr>
        <w:rPr>
          <w:rFonts w:ascii="Helvetica" w:hAnsi="Helvetica"/>
          <w:sz w:val="23"/>
          <w:szCs w:val="23"/>
        </w:rPr>
      </w:pPr>
      <w:r w:rsidRPr="007E2EB7">
        <w:rPr>
          <w:rFonts w:ascii="Helvetica" w:hAnsi="Helvetica"/>
          <w:sz w:val="23"/>
          <w:szCs w:val="23"/>
        </w:rPr>
        <w:t>Nominee</w:t>
      </w:r>
      <w:r w:rsidR="004E60D1">
        <w:rPr>
          <w:rFonts w:ascii="Helvetica" w:hAnsi="Helvetica"/>
          <w:sz w:val="23"/>
          <w:szCs w:val="23"/>
        </w:rPr>
        <w:t>’</w:t>
      </w:r>
      <w:r w:rsidRPr="007E2EB7">
        <w:rPr>
          <w:rFonts w:ascii="Helvetica" w:hAnsi="Helvetica"/>
          <w:sz w:val="23"/>
          <w:szCs w:val="23"/>
        </w:rPr>
        <w:t>s details: Name/phone/email/</w:t>
      </w:r>
      <w:r w:rsidR="006C50AA" w:rsidRPr="007E2EB7">
        <w:rPr>
          <w:rFonts w:ascii="Helvetica" w:hAnsi="Helvetica"/>
          <w:sz w:val="23"/>
          <w:szCs w:val="23"/>
        </w:rPr>
        <w:t>position/</w:t>
      </w:r>
      <w:r w:rsidRPr="007E2EB7">
        <w:rPr>
          <w:rFonts w:ascii="Helvetica" w:hAnsi="Helvetica"/>
          <w:sz w:val="23"/>
          <w:szCs w:val="23"/>
        </w:rPr>
        <w:t>institution</w:t>
      </w:r>
    </w:p>
    <w:p w:rsidR="00727853" w:rsidRPr="007E2EB7" w:rsidRDefault="00727853" w:rsidP="00AC1D6E">
      <w:pPr>
        <w:rPr>
          <w:rFonts w:ascii="Helvetica" w:hAnsi="Helvetica"/>
          <w:sz w:val="23"/>
          <w:szCs w:val="23"/>
        </w:rPr>
      </w:pPr>
    </w:p>
    <w:p w:rsidR="00F1720A" w:rsidRPr="007E2EB7" w:rsidRDefault="00F1720A" w:rsidP="00F1720A">
      <w:pPr>
        <w:pStyle w:val="ListParagraph"/>
        <w:numPr>
          <w:ilvl w:val="0"/>
          <w:numId w:val="2"/>
        </w:numPr>
        <w:rPr>
          <w:rFonts w:ascii="Helvetica" w:hAnsi="Helvetica"/>
          <w:sz w:val="23"/>
          <w:szCs w:val="23"/>
        </w:rPr>
      </w:pPr>
      <w:r w:rsidRPr="007E2EB7">
        <w:rPr>
          <w:rFonts w:ascii="Helvetica" w:hAnsi="Helvetica"/>
          <w:sz w:val="23"/>
          <w:szCs w:val="23"/>
        </w:rPr>
        <w:t>A statement that the nominee is aware th</w:t>
      </w:r>
      <w:r w:rsidR="006C50AA" w:rsidRPr="007E2EB7">
        <w:rPr>
          <w:rFonts w:ascii="Helvetica" w:hAnsi="Helvetica"/>
          <w:sz w:val="23"/>
          <w:szCs w:val="23"/>
        </w:rPr>
        <w:t>e</w:t>
      </w:r>
      <w:r w:rsidR="004E60D1">
        <w:rPr>
          <w:rFonts w:ascii="Helvetica" w:hAnsi="Helvetica"/>
          <w:sz w:val="23"/>
          <w:szCs w:val="23"/>
        </w:rPr>
        <w:t>y have been nominated</w:t>
      </w:r>
    </w:p>
    <w:p w:rsidR="00F1720A" w:rsidRPr="007E2EB7" w:rsidRDefault="00F1720A" w:rsidP="00AC1D6E">
      <w:pPr>
        <w:rPr>
          <w:rFonts w:ascii="Helvetica" w:hAnsi="Helvetica"/>
          <w:sz w:val="23"/>
          <w:szCs w:val="23"/>
        </w:rPr>
      </w:pPr>
    </w:p>
    <w:p w:rsidR="00F1720A" w:rsidRPr="007E2EB7" w:rsidRDefault="00F1720A" w:rsidP="00F1720A">
      <w:pPr>
        <w:pStyle w:val="ListParagraph"/>
        <w:numPr>
          <w:ilvl w:val="0"/>
          <w:numId w:val="2"/>
        </w:numPr>
        <w:rPr>
          <w:rFonts w:ascii="Helvetica" w:hAnsi="Helvetica"/>
          <w:sz w:val="23"/>
          <w:szCs w:val="23"/>
        </w:rPr>
      </w:pPr>
      <w:r w:rsidRPr="007E2EB7">
        <w:rPr>
          <w:rFonts w:ascii="Helvetica" w:hAnsi="Helvetica"/>
          <w:sz w:val="23"/>
          <w:szCs w:val="23"/>
        </w:rPr>
        <w:t>Relevant career interruptions</w:t>
      </w:r>
      <w:r w:rsidR="004E60D1">
        <w:rPr>
          <w:rFonts w:ascii="Helvetica" w:hAnsi="Helvetica"/>
          <w:sz w:val="23"/>
          <w:szCs w:val="23"/>
        </w:rPr>
        <w:t xml:space="preserve"> (if applicable)</w:t>
      </w:r>
    </w:p>
    <w:p w:rsidR="00F1720A" w:rsidRPr="007E2EB7" w:rsidRDefault="00F1720A" w:rsidP="00AC1D6E">
      <w:pPr>
        <w:rPr>
          <w:rFonts w:ascii="Helvetica" w:hAnsi="Helvetica"/>
          <w:sz w:val="23"/>
          <w:szCs w:val="23"/>
        </w:rPr>
      </w:pPr>
    </w:p>
    <w:p w:rsidR="00F1720A" w:rsidRPr="007E2EB7" w:rsidRDefault="00F1720A" w:rsidP="00F1720A">
      <w:pPr>
        <w:pStyle w:val="ListParagraph"/>
        <w:numPr>
          <w:ilvl w:val="0"/>
          <w:numId w:val="2"/>
        </w:numPr>
        <w:rPr>
          <w:rFonts w:ascii="Helvetica" w:hAnsi="Helvetica"/>
          <w:sz w:val="23"/>
          <w:szCs w:val="23"/>
        </w:rPr>
      </w:pPr>
      <w:r w:rsidRPr="007E2EB7">
        <w:rPr>
          <w:rFonts w:ascii="Helvetica" w:hAnsi="Helvetica"/>
          <w:sz w:val="23"/>
          <w:szCs w:val="23"/>
        </w:rPr>
        <w:t>A response to the selection criteria</w:t>
      </w:r>
    </w:p>
    <w:p w:rsidR="00F1720A" w:rsidRPr="007E2EB7" w:rsidRDefault="00F1720A" w:rsidP="00F1720A">
      <w:pPr>
        <w:pStyle w:val="ListParagraph"/>
        <w:ind w:left="1440"/>
        <w:rPr>
          <w:rFonts w:ascii="Helvetica" w:hAnsi="Helvetica"/>
          <w:sz w:val="23"/>
          <w:szCs w:val="23"/>
        </w:rPr>
      </w:pPr>
      <w:r w:rsidRPr="007E2EB7">
        <w:rPr>
          <w:rFonts w:ascii="Helvetica" w:hAnsi="Helvetica"/>
          <w:sz w:val="23"/>
          <w:szCs w:val="23"/>
        </w:rPr>
        <w:t>- nominee’s contribution to a relevant field of research</w:t>
      </w:r>
      <w:r w:rsidR="003C1369" w:rsidRPr="007E2EB7">
        <w:rPr>
          <w:rFonts w:ascii="Helvetica" w:hAnsi="Helvetica"/>
          <w:sz w:val="23"/>
          <w:szCs w:val="23"/>
        </w:rPr>
        <w:t xml:space="preserve"> (ECREA/MCREA/DCA)</w:t>
      </w:r>
    </w:p>
    <w:p w:rsidR="00F1720A" w:rsidRPr="007E2EB7" w:rsidRDefault="00F1720A" w:rsidP="00F1720A">
      <w:pPr>
        <w:pStyle w:val="ListParagraph"/>
        <w:ind w:left="1440"/>
        <w:rPr>
          <w:rFonts w:ascii="Helvetica" w:hAnsi="Helvetica"/>
          <w:sz w:val="23"/>
          <w:szCs w:val="23"/>
        </w:rPr>
      </w:pPr>
      <w:r w:rsidRPr="007E2EB7">
        <w:rPr>
          <w:rFonts w:ascii="Helvetica" w:hAnsi="Helvetica"/>
          <w:sz w:val="23"/>
          <w:szCs w:val="23"/>
        </w:rPr>
        <w:t>- nominee’s leadership or synergistic activities (e.g. mentoring)</w:t>
      </w:r>
      <w:r w:rsidR="003C1369" w:rsidRPr="007E2EB7">
        <w:rPr>
          <w:rFonts w:ascii="Helvetica" w:hAnsi="Helvetica"/>
          <w:sz w:val="23"/>
          <w:szCs w:val="23"/>
        </w:rPr>
        <w:t xml:space="preserve"> (MCREA/DCA only)</w:t>
      </w:r>
    </w:p>
    <w:p w:rsidR="003C1369" w:rsidRPr="007E2EB7" w:rsidRDefault="003C1369" w:rsidP="007763CF">
      <w:pPr>
        <w:pStyle w:val="ListParagraph"/>
        <w:ind w:left="1440"/>
      </w:pPr>
      <w:r w:rsidRPr="007E2EB7">
        <w:rPr>
          <w:rFonts w:ascii="Helvetica" w:hAnsi="Helvetica"/>
          <w:sz w:val="23"/>
          <w:szCs w:val="23"/>
        </w:rPr>
        <w:t>- any other relevant information pertinent to the nominee’s standing in the field (ECREA/MCREA/DCA)</w:t>
      </w:r>
    </w:p>
    <w:p w:rsidR="00F1720A" w:rsidRPr="007E2EB7" w:rsidRDefault="00F1720A" w:rsidP="00F1720A">
      <w:pPr>
        <w:rPr>
          <w:rFonts w:ascii="Helvetica" w:hAnsi="Helvetica"/>
          <w:sz w:val="23"/>
          <w:szCs w:val="23"/>
        </w:rPr>
      </w:pPr>
    </w:p>
    <w:p w:rsidR="00F1720A" w:rsidRPr="007E2EB7" w:rsidRDefault="00F1720A" w:rsidP="00F1720A">
      <w:pPr>
        <w:pStyle w:val="ListParagraph"/>
        <w:numPr>
          <w:ilvl w:val="0"/>
          <w:numId w:val="2"/>
        </w:numPr>
        <w:rPr>
          <w:rFonts w:ascii="Helvetica" w:hAnsi="Helvetica"/>
          <w:sz w:val="23"/>
          <w:szCs w:val="23"/>
        </w:rPr>
      </w:pPr>
      <w:r w:rsidRPr="007E2EB7">
        <w:rPr>
          <w:rFonts w:ascii="Helvetica" w:hAnsi="Helvetica"/>
          <w:sz w:val="23"/>
          <w:szCs w:val="23"/>
        </w:rPr>
        <w:t>A short CV (ECREA 2 pages max.; MCREA 4 pages max.; DCA 6 pages max)</w:t>
      </w:r>
      <w:r w:rsidR="006C50AA" w:rsidRPr="007E2EB7">
        <w:rPr>
          <w:rFonts w:ascii="Helvetica" w:hAnsi="Helvetica"/>
          <w:sz w:val="23"/>
          <w:szCs w:val="23"/>
        </w:rPr>
        <w:t xml:space="preserve"> not including publications</w:t>
      </w:r>
    </w:p>
    <w:p w:rsidR="007763CF" w:rsidRPr="007E2EB7" w:rsidRDefault="007763CF" w:rsidP="007763CF">
      <w:pPr>
        <w:pStyle w:val="ListParagraph"/>
        <w:rPr>
          <w:rFonts w:ascii="Helvetica" w:hAnsi="Helvetica"/>
          <w:sz w:val="23"/>
          <w:szCs w:val="23"/>
        </w:rPr>
      </w:pPr>
    </w:p>
    <w:p w:rsidR="00F1720A" w:rsidRPr="007E2EB7" w:rsidRDefault="00F1720A" w:rsidP="00F1720A">
      <w:pPr>
        <w:pStyle w:val="ListParagraph"/>
        <w:numPr>
          <w:ilvl w:val="0"/>
          <w:numId w:val="2"/>
        </w:numPr>
        <w:rPr>
          <w:rFonts w:ascii="Helvetica" w:hAnsi="Helvetica"/>
          <w:sz w:val="23"/>
          <w:szCs w:val="23"/>
        </w:rPr>
      </w:pPr>
      <w:r w:rsidRPr="007E2EB7">
        <w:rPr>
          <w:rFonts w:ascii="Helvetica" w:hAnsi="Helvetica"/>
          <w:sz w:val="23"/>
          <w:szCs w:val="23"/>
        </w:rPr>
        <w:t xml:space="preserve">A list of </w:t>
      </w:r>
      <w:r w:rsidR="006C50AA" w:rsidRPr="007E2EB7">
        <w:rPr>
          <w:rFonts w:ascii="Helvetica" w:hAnsi="Helvetica"/>
          <w:sz w:val="23"/>
          <w:szCs w:val="23"/>
        </w:rPr>
        <w:t xml:space="preserve">5/10/20 </w:t>
      </w:r>
      <w:r w:rsidR="00694B3B">
        <w:rPr>
          <w:rFonts w:ascii="Helvetica" w:hAnsi="Helvetica"/>
          <w:sz w:val="23"/>
          <w:szCs w:val="23"/>
        </w:rPr>
        <w:t xml:space="preserve">highlighted </w:t>
      </w:r>
      <w:r w:rsidR="006C50AA" w:rsidRPr="007E2EB7">
        <w:rPr>
          <w:rFonts w:ascii="Helvetica" w:hAnsi="Helvetica"/>
          <w:sz w:val="23"/>
          <w:szCs w:val="23"/>
        </w:rPr>
        <w:t>publications (ECREA/MCREA/DCA</w:t>
      </w:r>
      <w:r w:rsidR="004E60D1">
        <w:rPr>
          <w:rFonts w:ascii="Helvetica" w:hAnsi="Helvetica"/>
          <w:sz w:val="23"/>
          <w:szCs w:val="23"/>
        </w:rPr>
        <w:t>,</w:t>
      </w:r>
      <w:r w:rsidR="003C1369" w:rsidRPr="007E2EB7">
        <w:rPr>
          <w:rFonts w:ascii="Helvetica" w:hAnsi="Helvetica"/>
          <w:sz w:val="23"/>
          <w:szCs w:val="23"/>
        </w:rPr>
        <w:t xml:space="preserve"> respectively</w:t>
      </w:r>
      <w:r w:rsidR="006C50AA" w:rsidRPr="007E2EB7">
        <w:rPr>
          <w:rFonts w:ascii="Helvetica" w:hAnsi="Helvetica"/>
          <w:sz w:val="23"/>
          <w:szCs w:val="23"/>
        </w:rPr>
        <w:t xml:space="preserve">) with a short explanation of </w:t>
      </w:r>
      <w:r w:rsidR="00694B3B">
        <w:rPr>
          <w:rFonts w:ascii="Helvetica" w:hAnsi="Helvetica"/>
          <w:sz w:val="23"/>
          <w:szCs w:val="23"/>
        </w:rPr>
        <w:t>the</w:t>
      </w:r>
      <w:r w:rsidR="00694B3B" w:rsidRPr="007E2EB7">
        <w:rPr>
          <w:rFonts w:ascii="Helvetica" w:hAnsi="Helvetica"/>
          <w:sz w:val="23"/>
          <w:szCs w:val="23"/>
        </w:rPr>
        <w:t xml:space="preserve"> </w:t>
      </w:r>
      <w:r w:rsidR="006C50AA" w:rsidRPr="007E2EB7">
        <w:rPr>
          <w:rFonts w:ascii="Helvetica" w:hAnsi="Helvetica"/>
          <w:sz w:val="23"/>
          <w:szCs w:val="23"/>
        </w:rPr>
        <w:t>significance</w:t>
      </w:r>
      <w:r w:rsidR="00694B3B">
        <w:rPr>
          <w:rFonts w:ascii="Helvetica" w:hAnsi="Helvetica"/>
          <w:sz w:val="23"/>
          <w:szCs w:val="23"/>
        </w:rPr>
        <w:t xml:space="preserve"> of each</w:t>
      </w:r>
    </w:p>
    <w:p w:rsidR="006C50AA" w:rsidRPr="007E2EB7" w:rsidRDefault="006C50AA" w:rsidP="006C50AA">
      <w:pPr>
        <w:pStyle w:val="ListParagraph"/>
        <w:rPr>
          <w:rFonts w:ascii="Helvetica" w:hAnsi="Helvetica"/>
          <w:sz w:val="23"/>
          <w:szCs w:val="23"/>
        </w:rPr>
      </w:pPr>
    </w:p>
    <w:p w:rsidR="006C50AA" w:rsidRPr="007E2EB7" w:rsidRDefault="006C50AA" w:rsidP="00F1720A">
      <w:pPr>
        <w:pStyle w:val="ListParagraph"/>
        <w:numPr>
          <w:ilvl w:val="0"/>
          <w:numId w:val="2"/>
        </w:numPr>
        <w:rPr>
          <w:rFonts w:ascii="Helvetica" w:hAnsi="Helvetica"/>
          <w:sz w:val="23"/>
          <w:szCs w:val="23"/>
        </w:rPr>
      </w:pPr>
      <w:r w:rsidRPr="007E2EB7">
        <w:rPr>
          <w:rFonts w:ascii="Helvetica" w:hAnsi="Helvetica"/>
          <w:sz w:val="23"/>
          <w:szCs w:val="23"/>
        </w:rPr>
        <w:t xml:space="preserve">A complete list of publications (including the </w:t>
      </w:r>
      <w:r w:rsidR="00694B3B">
        <w:rPr>
          <w:rFonts w:ascii="Helvetica" w:hAnsi="Helvetica"/>
          <w:sz w:val="23"/>
          <w:szCs w:val="23"/>
        </w:rPr>
        <w:t>highlighted publications</w:t>
      </w:r>
      <w:r w:rsidRPr="007E2EB7">
        <w:rPr>
          <w:rFonts w:ascii="Helvetica" w:hAnsi="Helvetica"/>
          <w:sz w:val="23"/>
          <w:szCs w:val="23"/>
        </w:rPr>
        <w:t>)</w:t>
      </w:r>
    </w:p>
    <w:p w:rsidR="006C50AA" w:rsidRPr="007E2EB7" w:rsidRDefault="006C50AA" w:rsidP="006C50AA">
      <w:pPr>
        <w:rPr>
          <w:rFonts w:ascii="Helvetica" w:hAnsi="Helvetica"/>
          <w:sz w:val="23"/>
          <w:szCs w:val="23"/>
        </w:rPr>
      </w:pPr>
    </w:p>
    <w:p w:rsidR="006C50AA" w:rsidRPr="007E2EB7" w:rsidRDefault="006C50AA" w:rsidP="006C50AA">
      <w:pPr>
        <w:pStyle w:val="ListParagraph"/>
        <w:numPr>
          <w:ilvl w:val="0"/>
          <w:numId w:val="2"/>
        </w:numPr>
        <w:rPr>
          <w:rFonts w:ascii="Helvetica" w:hAnsi="Helvetica"/>
          <w:sz w:val="23"/>
          <w:szCs w:val="23"/>
        </w:rPr>
      </w:pPr>
      <w:r w:rsidRPr="007E2EB7">
        <w:rPr>
          <w:rFonts w:ascii="Helvetica" w:hAnsi="Helvetica"/>
          <w:sz w:val="23"/>
          <w:szCs w:val="23"/>
        </w:rPr>
        <w:t>Nominator’s details: Name/phone/email/institution/position/relationship to nominee</w:t>
      </w:r>
    </w:p>
    <w:p w:rsidR="006C50AA" w:rsidRPr="007E2EB7" w:rsidRDefault="006C50AA" w:rsidP="006C50AA">
      <w:pPr>
        <w:pStyle w:val="ListParagraph"/>
        <w:rPr>
          <w:rFonts w:ascii="Helvetica" w:hAnsi="Helvetica"/>
          <w:sz w:val="23"/>
          <w:szCs w:val="23"/>
        </w:rPr>
      </w:pPr>
    </w:p>
    <w:p w:rsidR="00F1720A" w:rsidRPr="007E2EB7" w:rsidRDefault="00F1720A" w:rsidP="00F1720A">
      <w:pPr>
        <w:rPr>
          <w:rFonts w:ascii="Helvetica" w:hAnsi="Helvetica"/>
          <w:sz w:val="23"/>
          <w:szCs w:val="23"/>
        </w:rPr>
      </w:pPr>
    </w:p>
    <w:p w:rsidR="00F1720A" w:rsidRPr="007E2EB7" w:rsidRDefault="00F1720A" w:rsidP="00F1720A">
      <w:pPr>
        <w:rPr>
          <w:rFonts w:ascii="Helvetica" w:hAnsi="Helvetica"/>
          <w:sz w:val="23"/>
          <w:szCs w:val="23"/>
        </w:rPr>
      </w:pPr>
    </w:p>
    <w:p w:rsidR="00727853" w:rsidRPr="007E2EB7" w:rsidRDefault="00727853" w:rsidP="00AC1D6E">
      <w:pPr>
        <w:rPr>
          <w:rFonts w:ascii="Helvetica" w:hAnsi="Helvetica"/>
          <w:sz w:val="23"/>
          <w:szCs w:val="23"/>
        </w:rPr>
      </w:pPr>
    </w:p>
    <w:sectPr w:rsidR="00727853" w:rsidRPr="007E2EB7" w:rsidSect="00551DB9">
      <w:pgSz w:w="11900" w:h="16840"/>
      <w:pgMar w:top="1134"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AD63F" w15:done="0"/>
</w15:commentsEx>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41B1"/>
    <w:multiLevelType w:val="hybridMultilevel"/>
    <w:tmpl w:val="7108C120"/>
    <w:lvl w:ilvl="0" w:tplc="DE98ED04">
      <w:start w:val="10"/>
      <w:numFmt w:val="bullet"/>
      <w:lvlText w:val="-"/>
      <w:lvlJc w:val="left"/>
      <w:pPr>
        <w:ind w:left="1080" w:hanging="360"/>
      </w:pPr>
      <w:rPr>
        <w:rFonts w:ascii="Helvetica" w:eastAsia="MS ??"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D26588"/>
    <w:multiLevelType w:val="hybridMultilevel"/>
    <w:tmpl w:val="C544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Austin">
    <w15:presenceInfo w15:providerId="AD" w15:userId="S-1-5-21-1390582872-192029990-4074164785-603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1DB9"/>
    <w:rsid w:val="000022AE"/>
    <w:rsid w:val="00101DA5"/>
    <w:rsid w:val="001C3299"/>
    <w:rsid w:val="002A76DE"/>
    <w:rsid w:val="002E76FF"/>
    <w:rsid w:val="003B3D5D"/>
    <w:rsid w:val="003C1369"/>
    <w:rsid w:val="003F2CEF"/>
    <w:rsid w:val="004E60D1"/>
    <w:rsid w:val="005351FF"/>
    <w:rsid w:val="00545211"/>
    <w:rsid w:val="00551DB9"/>
    <w:rsid w:val="00605CF4"/>
    <w:rsid w:val="00656099"/>
    <w:rsid w:val="00694B3B"/>
    <w:rsid w:val="006C50AA"/>
    <w:rsid w:val="00701772"/>
    <w:rsid w:val="00727853"/>
    <w:rsid w:val="00764BD3"/>
    <w:rsid w:val="007763CF"/>
    <w:rsid w:val="007B3D49"/>
    <w:rsid w:val="007E2EB7"/>
    <w:rsid w:val="00814EA5"/>
    <w:rsid w:val="00861D75"/>
    <w:rsid w:val="008B54EC"/>
    <w:rsid w:val="008D6A72"/>
    <w:rsid w:val="008E030F"/>
    <w:rsid w:val="00993915"/>
    <w:rsid w:val="00A23D93"/>
    <w:rsid w:val="00AA70B2"/>
    <w:rsid w:val="00AC1D6E"/>
    <w:rsid w:val="00BD1E63"/>
    <w:rsid w:val="00C40217"/>
    <w:rsid w:val="00E20BB7"/>
    <w:rsid w:val="00F12EAD"/>
    <w:rsid w:val="00F17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B9"/>
    <w:rPr>
      <w:rFonts w:ascii="Cambria" w:eastAsia="MS ??"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DB9"/>
    <w:rPr>
      <w:rFonts w:ascii="Lucida Grande" w:eastAsia="MS ??" w:hAnsi="Lucida Grande" w:cs="Lucida Grande"/>
      <w:sz w:val="18"/>
      <w:szCs w:val="18"/>
      <w:lang w:val="en-US"/>
    </w:rPr>
  </w:style>
  <w:style w:type="paragraph" w:customStyle="1" w:styleId="font8">
    <w:name w:val="font_8"/>
    <w:basedOn w:val="Normal"/>
    <w:rsid w:val="00AC1D6E"/>
    <w:pPr>
      <w:spacing w:before="100" w:beforeAutospacing="1" w:after="100" w:afterAutospacing="1"/>
    </w:pPr>
    <w:rPr>
      <w:rFonts w:ascii="Times" w:eastAsiaTheme="minorEastAsia" w:hAnsi="Times" w:cstheme="minorBidi"/>
      <w:sz w:val="20"/>
      <w:szCs w:val="20"/>
      <w:lang w:val="en-AU"/>
    </w:rPr>
  </w:style>
  <w:style w:type="character" w:styleId="Hyperlink">
    <w:name w:val="Hyperlink"/>
    <w:basedOn w:val="DefaultParagraphFont"/>
    <w:uiPriority w:val="99"/>
    <w:unhideWhenUsed/>
    <w:rsid w:val="00727853"/>
    <w:rPr>
      <w:color w:val="0000FF" w:themeColor="hyperlink"/>
      <w:u w:val="single"/>
    </w:rPr>
  </w:style>
  <w:style w:type="paragraph" w:styleId="ListParagraph">
    <w:name w:val="List Paragraph"/>
    <w:basedOn w:val="Normal"/>
    <w:uiPriority w:val="34"/>
    <w:qFormat/>
    <w:rsid w:val="00F1720A"/>
    <w:pPr>
      <w:ind w:left="720"/>
      <w:contextualSpacing/>
    </w:pPr>
  </w:style>
  <w:style w:type="character" w:styleId="CommentReference">
    <w:name w:val="annotation reference"/>
    <w:basedOn w:val="DefaultParagraphFont"/>
    <w:uiPriority w:val="99"/>
    <w:semiHidden/>
    <w:unhideWhenUsed/>
    <w:rsid w:val="003C1369"/>
    <w:rPr>
      <w:sz w:val="16"/>
      <w:szCs w:val="16"/>
    </w:rPr>
  </w:style>
  <w:style w:type="paragraph" w:styleId="CommentText">
    <w:name w:val="annotation text"/>
    <w:basedOn w:val="Normal"/>
    <w:link w:val="CommentTextChar"/>
    <w:uiPriority w:val="99"/>
    <w:semiHidden/>
    <w:unhideWhenUsed/>
    <w:rsid w:val="003C1369"/>
    <w:rPr>
      <w:sz w:val="20"/>
      <w:szCs w:val="20"/>
    </w:rPr>
  </w:style>
  <w:style w:type="character" w:customStyle="1" w:styleId="CommentTextChar">
    <w:name w:val="Comment Text Char"/>
    <w:basedOn w:val="DefaultParagraphFont"/>
    <w:link w:val="CommentText"/>
    <w:uiPriority w:val="99"/>
    <w:semiHidden/>
    <w:rsid w:val="003C1369"/>
    <w:rPr>
      <w:rFonts w:ascii="Cambria" w:eastAsia="MS ??"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1369"/>
    <w:rPr>
      <w:b/>
      <w:bCs/>
    </w:rPr>
  </w:style>
  <w:style w:type="character" w:customStyle="1" w:styleId="CommentSubjectChar">
    <w:name w:val="Comment Subject Char"/>
    <w:basedOn w:val="CommentTextChar"/>
    <w:link w:val="CommentSubject"/>
    <w:uiPriority w:val="99"/>
    <w:semiHidden/>
    <w:rsid w:val="003C1369"/>
    <w:rPr>
      <w:rFonts w:ascii="Cambria" w:eastAsia="MS ??" w:hAnsi="Cambr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B9"/>
    <w:rPr>
      <w:rFonts w:ascii="Cambria" w:eastAsia="MS ??"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DB9"/>
    <w:rPr>
      <w:rFonts w:ascii="Lucida Grande" w:eastAsia="MS ??" w:hAnsi="Lucida Grande" w:cs="Lucida Grande"/>
      <w:sz w:val="18"/>
      <w:szCs w:val="18"/>
      <w:lang w:val="en-US"/>
    </w:rPr>
  </w:style>
  <w:style w:type="paragraph" w:customStyle="1" w:styleId="font8">
    <w:name w:val="font_8"/>
    <w:basedOn w:val="Normal"/>
    <w:rsid w:val="00AC1D6E"/>
    <w:pPr>
      <w:spacing w:before="100" w:beforeAutospacing="1" w:after="100" w:afterAutospacing="1"/>
    </w:pPr>
    <w:rPr>
      <w:rFonts w:ascii="Times" w:eastAsiaTheme="minorEastAsia" w:hAnsi="Times" w:cstheme="minorBidi"/>
      <w:sz w:val="20"/>
      <w:szCs w:val="20"/>
      <w:lang w:val="en-AU"/>
    </w:rPr>
  </w:style>
  <w:style w:type="character" w:styleId="Hyperlink">
    <w:name w:val="Hyperlink"/>
    <w:basedOn w:val="DefaultParagraphFont"/>
    <w:uiPriority w:val="99"/>
    <w:unhideWhenUsed/>
    <w:rsid w:val="00727853"/>
    <w:rPr>
      <w:color w:val="0000FF" w:themeColor="hyperlink"/>
      <w:u w:val="single"/>
    </w:rPr>
  </w:style>
  <w:style w:type="paragraph" w:styleId="ListParagraph">
    <w:name w:val="List Paragraph"/>
    <w:basedOn w:val="Normal"/>
    <w:uiPriority w:val="34"/>
    <w:qFormat/>
    <w:rsid w:val="00F1720A"/>
    <w:pPr>
      <w:ind w:left="720"/>
      <w:contextualSpacing/>
    </w:pPr>
  </w:style>
  <w:style w:type="character" w:styleId="CommentReference">
    <w:name w:val="annotation reference"/>
    <w:basedOn w:val="DefaultParagraphFont"/>
    <w:uiPriority w:val="99"/>
    <w:semiHidden/>
    <w:unhideWhenUsed/>
    <w:rsid w:val="003C1369"/>
    <w:rPr>
      <w:sz w:val="16"/>
      <w:szCs w:val="16"/>
    </w:rPr>
  </w:style>
  <w:style w:type="paragraph" w:styleId="CommentText">
    <w:name w:val="annotation text"/>
    <w:basedOn w:val="Normal"/>
    <w:link w:val="CommentTextChar"/>
    <w:uiPriority w:val="99"/>
    <w:semiHidden/>
    <w:unhideWhenUsed/>
    <w:rsid w:val="003C1369"/>
    <w:rPr>
      <w:sz w:val="20"/>
      <w:szCs w:val="20"/>
    </w:rPr>
  </w:style>
  <w:style w:type="character" w:customStyle="1" w:styleId="CommentTextChar">
    <w:name w:val="Comment Text Char"/>
    <w:basedOn w:val="DefaultParagraphFont"/>
    <w:link w:val="CommentText"/>
    <w:uiPriority w:val="99"/>
    <w:semiHidden/>
    <w:rsid w:val="003C1369"/>
    <w:rPr>
      <w:rFonts w:ascii="Cambria" w:eastAsia="MS ??"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1369"/>
    <w:rPr>
      <w:b/>
      <w:bCs/>
    </w:rPr>
  </w:style>
  <w:style w:type="character" w:customStyle="1" w:styleId="CommentSubjectChar">
    <w:name w:val="Comment Subject Char"/>
    <w:basedOn w:val="CommentTextChar"/>
    <w:link w:val="CommentSubject"/>
    <w:uiPriority w:val="99"/>
    <w:semiHidden/>
    <w:rsid w:val="003C1369"/>
    <w:rPr>
      <w:rFonts w:ascii="Cambria" w:eastAsia="MS ??" w:hAnsi="Cambr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822351584">
      <w:bodyDiv w:val="1"/>
      <w:marLeft w:val="0"/>
      <w:marRight w:val="0"/>
      <w:marTop w:val="0"/>
      <w:marBottom w:val="0"/>
      <w:divBdr>
        <w:top w:val="none" w:sz="0" w:space="0" w:color="auto"/>
        <w:left w:val="none" w:sz="0" w:space="0" w:color="auto"/>
        <w:bottom w:val="none" w:sz="0" w:space="0" w:color="auto"/>
        <w:right w:val="none" w:sz="0" w:space="0" w:color="auto"/>
      </w:divBdr>
    </w:div>
    <w:div w:id="2026708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sb.org.au/contac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mwebmail.qm.qld.gov.au/owa/redir.aspx?C=KRWvP3vRHEawc4LbkzluwxvRRLxstNUITbe5Y1HO-FK4-hwMh-Q6SP-Bfb8LFlpQ2IF0T3SQPQM.&amp;URL=mailto%3aSASBiologists%40gmail.com" TargetMode="External"/><Relationship Id="rId11" Type="http://schemas.microsoft.com/office/2011/relationships/people" Target="peop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Australian Museum</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Nerida Wilson</dc:creator>
  <cp:lastModifiedBy>Author</cp:lastModifiedBy>
  <cp:revision>10</cp:revision>
  <dcterms:created xsi:type="dcterms:W3CDTF">2018-05-01T01:39:00Z</dcterms:created>
  <dcterms:modified xsi:type="dcterms:W3CDTF">2018-07-19T00:00:00Z</dcterms:modified>
</cp:coreProperties>
</file>